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1E23AF">
        <w:t>Arkivsak-dok.</w:t>
      </w:r>
      <w:r w:rsidRPr="001E23AF">
        <w:tab/>
      </w:r>
      <w:r w:rsidRPr="001E23AF">
        <w:tab/>
      </w:r>
      <w:r w:rsidR="00BE0723">
        <w:t>162</w:t>
      </w:r>
      <w:r w:rsidR="003C3F76" w:rsidRPr="001E23AF">
        <w:t xml:space="preserve"> – 16</w:t>
      </w:r>
      <w:r w:rsidR="003C3F76" w:rsidRPr="001E23AF">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3C6C6D">
        <w:rPr>
          <w:sz w:val="24"/>
          <w:szCs w:val="24"/>
        </w:rPr>
        <w:t>Ingunn Olimstad Bjerkelo</w:t>
      </w:r>
    </w:p>
    <w:p w:rsidR="009873D1" w:rsidRPr="001E23AF" w:rsidRDefault="009873D1">
      <w:pPr>
        <w:rPr>
          <w:rFonts w:ascii="Times New Roman" w:hAnsi="Times New Roman" w:cs="Times New Roman"/>
          <w:sz w:val="24"/>
          <w:szCs w:val="24"/>
        </w:rPr>
      </w:pPr>
    </w:p>
    <w:p w:rsidR="004C093A" w:rsidRPr="001E23AF" w:rsidRDefault="004C093A" w:rsidP="004C093A">
      <w:pPr>
        <w:rPr>
          <w:rFonts w:ascii="Times New Roman" w:hAnsi="Times New Roman" w:cs="Times New Roman"/>
          <w:sz w:val="24"/>
          <w:szCs w:val="24"/>
        </w:rPr>
      </w:pPr>
      <w:r w:rsidRPr="001E23AF">
        <w:rPr>
          <w:rFonts w:ascii="Times New Roman" w:hAnsi="Times New Roman" w:cs="Times New Roman"/>
          <w:sz w:val="24"/>
          <w:szCs w:val="24"/>
        </w:rPr>
        <w:t>Behandles av:</w:t>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00B30CC1" w:rsidRPr="001E23AF">
        <w:rPr>
          <w:rFonts w:ascii="Times New Roman" w:hAnsi="Times New Roman" w:cs="Times New Roman"/>
          <w:sz w:val="24"/>
          <w:szCs w:val="24"/>
        </w:rPr>
        <w:tab/>
      </w:r>
      <w:r w:rsidR="002F21C7">
        <w:rPr>
          <w:rFonts w:ascii="Times New Roman" w:hAnsi="Times New Roman" w:cs="Times New Roman"/>
          <w:sz w:val="24"/>
          <w:szCs w:val="24"/>
        </w:rPr>
        <w:tab/>
      </w:r>
      <w:r w:rsidRPr="001E23AF">
        <w:rPr>
          <w:rFonts w:ascii="Times New Roman" w:hAnsi="Times New Roman" w:cs="Times New Roman"/>
          <w:sz w:val="24"/>
          <w:szCs w:val="24"/>
        </w:rPr>
        <w:t>Møtedato:</w:t>
      </w:r>
      <w:r w:rsidR="009435FB" w:rsidRPr="001E23AF">
        <w:rPr>
          <w:rFonts w:ascii="Times New Roman" w:hAnsi="Times New Roman" w:cs="Times New Roman"/>
          <w:sz w:val="24"/>
          <w:szCs w:val="24"/>
        </w:rPr>
        <w:tab/>
      </w:r>
    </w:p>
    <w:p w:rsidR="004E0F9A" w:rsidRPr="001E23AF" w:rsidRDefault="004C093A">
      <w:pPr>
        <w:rPr>
          <w:rFonts w:ascii="Times New Roman" w:hAnsi="Times New Roman" w:cs="Times New Roman"/>
          <w:sz w:val="24"/>
          <w:szCs w:val="24"/>
        </w:rPr>
      </w:pPr>
      <w:r w:rsidRPr="001E23AF">
        <w:rPr>
          <w:rFonts w:ascii="Times New Roman" w:hAnsi="Times New Roman" w:cs="Times New Roman"/>
          <w:sz w:val="24"/>
          <w:szCs w:val="24"/>
        </w:rPr>
        <w:t>Sandnes Eiendomsselskap KF</w:t>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00B30CC1" w:rsidRPr="001E23AF">
        <w:rPr>
          <w:rFonts w:ascii="Times New Roman" w:hAnsi="Times New Roman" w:cs="Times New Roman"/>
          <w:sz w:val="24"/>
          <w:szCs w:val="24"/>
        </w:rPr>
        <w:tab/>
      </w:r>
      <w:r w:rsidR="00A00567">
        <w:rPr>
          <w:rFonts w:ascii="Times New Roman" w:hAnsi="Times New Roman" w:cs="Times New Roman"/>
          <w:sz w:val="24"/>
          <w:szCs w:val="24"/>
        </w:rPr>
        <w:t>2</w:t>
      </w:r>
      <w:r w:rsidR="00BE0723">
        <w:rPr>
          <w:rFonts w:ascii="Times New Roman" w:hAnsi="Times New Roman" w:cs="Times New Roman"/>
          <w:sz w:val="24"/>
          <w:szCs w:val="24"/>
        </w:rPr>
        <w:t>0.12.2016</w:t>
      </w:r>
    </w:p>
    <w:p w:rsidR="00425C04" w:rsidRPr="001E23AF" w:rsidRDefault="00425C04">
      <w:pPr>
        <w:rPr>
          <w:rFonts w:ascii="Times New Roman" w:hAnsi="Times New Roman" w:cs="Times New Roman"/>
          <w:b/>
          <w:sz w:val="24"/>
          <w:szCs w:val="24"/>
          <w:u w:val="single"/>
        </w:rPr>
      </w:pPr>
    </w:p>
    <w:p w:rsidR="00720FD8" w:rsidRPr="001E23AF" w:rsidRDefault="00AA5E6B" w:rsidP="00AA5E6B">
      <w:pPr>
        <w:rPr>
          <w:rFonts w:ascii="Times New Roman" w:hAnsi="Times New Roman" w:cs="Times New Roman"/>
          <w:sz w:val="24"/>
          <w:szCs w:val="24"/>
        </w:rPr>
      </w:pPr>
      <w:r w:rsidRPr="001E23AF">
        <w:rPr>
          <w:rFonts w:ascii="Times New Roman" w:hAnsi="Times New Roman" w:cs="Times New Roman"/>
          <w:b/>
          <w:sz w:val="24"/>
          <w:szCs w:val="24"/>
          <w:u w:val="single"/>
        </w:rPr>
        <w:t>Rapportering av status tiltakspakke: «</w:t>
      </w:r>
      <w:r w:rsidRPr="001E23AF">
        <w:rPr>
          <w:rFonts w:ascii="Times New Roman" w:hAnsi="Times New Roman" w:cs="Times New Roman"/>
          <w:b/>
          <w:bCs/>
          <w:sz w:val="24"/>
          <w:szCs w:val="24"/>
          <w:u w:val="single"/>
        </w:rPr>
        <w:t xml:space="preserve">Tilskudd til vedlikehold og rehabilitering i kommuner» </w:t>
      </w:r>
      <w:r w:rsidRPr="001E23AF">
        <w:rPr>
          <w:rFonts w:ascii="Times New Roman" w:hAnsi="Times New Roman" w:cs="Times New Roman"/>
          <w:b/>
          <w:sz w:val="24"/>
          <w:szCs w:val="24"/>
          <w:u w:val="single"/>
        </w:rPr>
        <w:t>p</w:t>
      </w:r>
      <w:r w:rsidR="00EE079E" w:rsidRPr="001E23AF">
        <w:rPr>
          <w:rFonts w:ascii="Times New Roman" w:hAnsi="Times New Roman" w:cs="Times New Roman"/>
          <w:b/>
          <w:sz w:val="24"/>
          <w:szCs w:val="24"/>
          <w:u w:val="single"/>
        </w:rPr>
        <w:t>e</w:t>
      </w:r>
      <w:r w:rsidRPr="001E23AF">
        <w:rPr>
          <w:rFonts w:ascii="Times New Roman" w:hAnsi="Times New Roman" w:cs="Times New Roman"/>
          <w:b/>
          <w:sz w:val="24"/>
          <w:szCs w:val="24"/>
          <w:u w:val="single"/>
        </w:rPr>
        <w:t xml:space="preserve">r </w:t>
      </w:r>
      <w:r w:rsidR="00BE0723">
        <w:rPr>
          <w:rFonts w:ascii="Times New Roman" w:hAnsi="Times New Roman" w:cs="Times New Roman"/>
          <w:b/>
          <w:sz w:val="24"/>
          <w:szCs w:val="24"/>
          <w:u w:val="single"/>
        </w:rPr>
        <w:t>desember</w:t>
      </w:r>
      <w:r w:rsidRPr="001E23AF">
        <w:rPr>
          <w:rFonts w:ascii="Times New Roman" w:hAnsi="Times New Roman" w:cs="Times New Roman"/>
          <w:b/>
          <w:sz w:val="24"/>
          <w:szCs w:val="24"/>
          <w:u w:val="single"/>
        </w:rPr>
        <w:t xml:space="preserve"> </w:t>
      </w:r>
      <w:r w:rsidR="00E44B65" w:rsidRPr="001E23AF">
        <w:rPr>
          <w:rFonts w:ascii="Times New Roman" w:hAnsi="Times New Roman" w:cs="Times New Roman"/>
          <w:b/>
          <w:sz w:val="24"/>
          <w:szCs w:val="24"/>
          <w:u w:val="single"/>
        </w:rPr>
        <w:t>2016</w:t>
      </w:r>
      <w:r w:rsidR="00BB75C5" w:rsidRPr="001E23AF">
        <w:rPr>
          <w:rFonts w:ascii="Times New Roman" w:hAnsi="Times New Roman" w:cs="Times New Roman"/>
          <w:b/>
          <w:sz w:val="24"/>
          <w:szCs w:val="24"/>
          <w:u w:val="single"/>
        </w:rPr>
        <w:t xml:space="preserve">  </w:t>
      </w:r>
    </w:p>
    <w:p w:rsidR="003C3F76" w:rsidRPr="001E23AF" w:rsidRDefault="003C3F76">
      <w:pPr>
        <w:rPr>
          <w:rFonts w:ascii="Times New Roman" w:hAnsi="Times New Roman" w:cs="Times New Roman"/>
          <w:b/>
          <w:sz w:val="24"/>
          <w:szCs w:val="24"/>
          <w:u w:val="single"/>
        </w:rPr>
      </w:pPr>
    </w:p>
    <w:p w:rsidR="00B107B7" w:rsidRPr="001E23AF" w:rsidRDefault="00265A6A">
      <w:pPr>
        <w:rPr>
          <w:rFonts w:ascii="Times New Roman" w:hAnsi="Times New Roman" w:cs="Times New Roman"/>
          <w:b/>
          <w:sz w:val="24"/>
          <w:szCs w:val="24"/>
          <w:u w:val="single"/>
        </w:rPr>
      </w:pPr>
      <w:r w:rsidRPr="001E23AF">
        <w:rPr>
          <w:rFonts w:ascii="Times New Roman" w:hAnsi="Times New Roman" w:cs="Times New Roman"/>
          <w:b/>
          <w:sz w:val="24"/>
          <w:szCs w:val="24"/>
          <w:u w:val="single"/>
        </w:rPr>
        <w:t>Bakgrunn for saken:</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 xml:space="preserve">I revidert nasjonalbudsjett er Sandnes kommune blitt tildelt et engangstilskudd i 2016 på kr 53,9 millioner. </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I BS-sak 85/16 ble fordeling av tilskuddsmidler behandlet og vedtatt.  Sandnes kommune, Bymiljø (teknisk) vil ha ansvar for gjennomføring av anleggsprosjekt mens SEKF har fått bestilling på og vil ha ansvar for gjennomføring av vedlikeholds- og rehabiliteringstiltak i skole, barnehage, skole, idrettsbygg, boas og boliger.</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 xml:space="preserve">I denne saken legges fram orientering om status på framdrift i gjennomføring av de vedtatte tiltak. I tillegg rapporteres det om </w:t>
      </w:r>
      <w:r w:rsidR="003C3F76" w:rsidRPr="001E23AF">
        <w:rPr>
          <w:rFonts w:ascii="Times New Roman" w:hAnsi="Times New Roman" w:cs="Times New Roman"/>
          <w:sz w:val="24"/>
          <w:szCs w:val="24"/>
        </w:rPr>
        <w:t xml:space="preserve">forslag til </w:t>
      </w:r>
      <w:r w:rsidRPr="001E23AF">
        <w:rPr>
          <w:rFonts w:ascii="Times New Roman" w:hAnsi="Times New Roman" w:cs="Times New Roman"/>
          <w:sz w:val="24"/>
          <w:szCs w:val="24"/>
        </w:rPr>
        <w:t xml:space="preserve">omdisponeringer av midler til andre tiltak. </w:t>
      </w:r>
    </w:p>
    <w:p w:rsidR="00720FD8" w:rsidRPr="001E23AF" w:rsidRDefault="00265A6A" w:rsidP="00B30221">
      <w:pPr>
        <w:rPr>
          <w:rFonts w:ascii="Times New Roman" w:hAnsi="Times New Roman" w:cs="Times New Roman"/>
          <w:b/>
          <w:sz w:val="24"/>
          <w:szCs w:val="24"/>
          <w:u w:val="single"/>
        </w:rPr>
      </w:pPr>
      <w:r w:rsidRPr="001E23AF">
        <w:rPr>
          <w:rFonts w:ascii="Times New Roman" w:hAnsi="Times New Roman" w:cs="Times New Roman"/>
          <w:b/>
          <w:sz w:val="24"/>
          <w:szCs w:val="24"/>
          <w:u w:val="single"/>
        </w:rPr>
        <w:t>Saksopplysninger:</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 xml:space="preserve">Status på framdrift i gjennomføring av tiltakene er synliggjort i vedlegg 1. </w:t>
      </w:r>
      <w:r w:rsidR="00865C8D" w:rsidRPr="001E23AF">
        <w:rPr>
          <w:rFonts w:ascii="Times New Roman" w:hAnsi="Times New Roman" w:cs="Times New Roman"/>
          <w:sz w:val="24"/>
          <w:szCs w:val="24"/>
        </w:rPr>
        <w:t xml:space="preserve"> </w:t>
      </w:r>
    </w:p>
    <w:p w:rsidR="001A4488" w:rsidRPr="001E23AF" w:rsidRDefault="004D3BA1" w:rsidP="00AA5E6B">
      <w:pPr>
        <w:rPr>
          <w:rFonts w:ascii="Times New Roman" w:hAnsi="Times New Roman" w:cs="Times New Roman"/>
          <w:sz w:val="24"/>
          <w:szCs w:val="24"/>
        </w:rPr>
      </w:pPr>
      <w:r w:rsidRPr="001E23AF">
        <w:rPr>
          <w:rFonts w:ascii="Times New Roman" w:hAnsi="Times New Roman" w:cs="Times New Roman"/>
          <w:sz w:val="24"/>
          <w:szCs w:val="24"/>
        </w:rPr>
        <w:t xml:space="preserve">Per </w:t>
      </w:r>
      <w:r w:rsidR="00BE0723">
        <w:rPr>
          <w:rFonts w:ascii="Times New Roman" w:hAnsi="Times New Roman" w:cs="Times New Roman"/>
          <w:sz w:val="24"/>
          <w:szCs w:val="24"/>
        </w:rPr>
        <w:t>desember</w:t>
      </w:r>
      <w:r w:rsidR="00A40250">
        <w:rPr>
          <w:rFonts w:ascii="Times New Roman" w:hAnsi="Times New Roman" w:cs="Times New Roman"/>
          <w:sz w:val="24"/>
          <w:szCs w:val="24"/>
        </w:rPr>
        <w:t xml:space="preserve"> </w:t>
      </w:r>
      <w:r w:rsidRPr="001E23AF">
        <w:rPr>
          <w:rFonts w:ascii="Times New Roman" w:hAnsi="Times New Roman" w:cs="Times New Roman"/>
          <w:sz w:val="24"/>
          <w:szCs w:val="24"/>
        </w:rPr>
        <w:t xml:space="preserve">2016 er </w:t>
      </w:r>
      <w:r w:rsidR="00BE0723">
        <w:rPr>
          <w:rFonts w:ascii="Times New Roman" w:hAnsi="Times New Roman" w:cs="Times New Roman"/>
          <w:sz w:val="24"/>
          <w:szCs w:val="24"/>
        </w:rPr>
        <w:t>8</w:t>
      </w:r>
      <w:r w:rsidRPr="001E23AF">
        <w:rPr>
          <w:rFonts w:ascii="Times New Roman" w:hAnsi="Times New Roman" w:cs="Times New Roman"/>
          <w:sz w:val="24"/>
          <w:szCs w:val="24"/>
        </w:rPr>
        <w:t xml:space="preserve"> prosjekt ferdigstilt, </w:t>
      </w:r>
      <w:r w:rsidR="00BE0723">
        <w:rPr>
          <w:rFonts w:ascii="Times New Roman" w:hAnsi="Times New Roman" w:cs="Times New Roman"/>
          <w:sz w:val="24"/>
          <w:szCs w:val="24"/>
        </w:rPr>
        <w:t xml:space="preserve">alle planlagte </w:t>
      </w:r>
      <w:r w:rsidRPr="001E23AF">
        <w:rPr>
          <w:rFonts w:ascii="Times New Roman" w:hAnsi="Times New Roman" w:cs="Times New Roman"/>
          <w:sz w:val="24"/>
          <w:szCs w:val="24"/>
        </w:rPr>
        <w:t xml:space="preserve">prosjekt </w:t>
      </w:r>
      <w:r w:rsidR="00BE0723">
        <w:rPr>
          <w:rFonts w:ascii="Times New Roman" w:hAnsi="Times New Roman" w:cs="Times New Roman"/>
          <w:sz w:val="24"/>
          <w:szCs w:val="24"/>
        </w:rPr>
        <w:t xml:space="preserve">er </w:t>
      </w:r>
      <w:r w:rsidRPr="001E23AF">
        <w:rPr>
          <w:rFonts w:ascii="Times New Roman" w:hAnsi="Times New Roman" w:cs="Times New Roman"/>
          <w:sz w:val="24"/>
          <w:szCs w:val="24"/>
        </w:rPr>
        <w:t xml:space="preserve">igangsatt mens </w:t>
      </w:r>
      <w:r w:rsidR="00BE0723">
        <w:rPr>
          <w:rFonts w:ascii="Times New Roman" w:hAnsi="Times New Roman" w:cs="Times New Roman"/>
          <w:sz w:val="24"/>
          <w:szCs w:val="24"/>
        </w:rPr>
        <w:t>2</w:t>
      </w:r>
      <w:r w:rsidRPr="001E23AF">
        <w:rPr>
          <w:rFonts w:ascii="Times New Roman" w:hAnsi="Times New Roman" w:cs="Times New Roman"/>
          <w:sz w:val="24"/>
          <w:szCs w:val="24"/>
        </w:rPr>
        <w:t xml:space="preserve"> </w:t>
      </w:r>
      <w:r w:rsidR="00FE2873" w:rsidRPr="001E23AF">
        <w:rPr>
          <w:rFonts w:ascii="Times New Roman" w:hAnsi="Times New Roman" w:cs="Times New Roman"/>
          <w:sz w:val="24"/>
          <w:szCs w:val="24"/>
        </w:rPr>
        <w:t xml:space="preserve">«reserveprosjekter» </w:t>
      </w:r>
      <w:r w:rsidR="00BE0723">
        <w:rPr>
          <w:rFonts w:ascii="Times New Roman" w:hAnsi="Times New Roman" w:cs="Times New Roman"/>
          <w:sz w:val="24"/>
          <w:szCs w:val="24"/>
        </w:rPr>
        <w:t xml:space="preserve">ikke realiseres. </w:t>
      </w:r>
      <w:r w:rsidRPr="001E23AF">
        <w:rPr>
          <w:rFonts w:ascii="Times New Roman" w:hAnsi="Times New Roman" w:cs="Times New Roman"/>
          <w:sz w:val="24"/>
          <w:szCs w:val="24"/>
        </w:rPr>
        <w:t xml:space="preserve"> </w:t>
      </w:r>
    </w:p>
    <w:p w:rsidR="00BE0723" w:rsidRDefault="000D42E8">
      <w:pPr>
        <w:rPr>
          <w:rFonts w:ascii="Times New Roman" w:hAnsi="Times New Roman" w:cs="Times New Roman"/>
          <w:sz w:val="24"/>
          <w:szCs w:val="24"/>
        </w:rPr>
      </w:pPr>
      <w:r>
        <w:rPr>
          <w:rFonts w:ascii="Times New Roman" w:hAnsi="Times New Roman" w:cs="Times New Roman"/>
          <w:sz w:val="24"/>
          <w:szCs w:val="24"/>
        </w:rPr>
        <w:t>Etter hvert som prosjektering ferdigstilles og/eller minikonkurranser</w:t>
      </w:r>
      <w:r w:rsidR="00BE0723">
        <w:rPr>
          <w:rFonts w:ascii="Times New Roman" w:hAnsi="Times New Roman" w:cs="Times New Roman"/>
          <w:sz w:val="24"/>
          <w:szCs w:val="24"/>
        </w:rPr>
        <w:t xml:space="preserve"> og anbudskonkurranser</w:t>
      </w:r>
      <w:r>
        <w:rPr>
          <w:rFonts w:ascii="Times New Roman" w:hAnsi="Times New Roman" w:cs="Times New Roman"/>
          <w:sz w:val="24"/>
          <w:szCs w:val="24"/>
        </w:rPr>
        <w:t xml:space="preserve"> er gjennomført</w:t>
      </w:r>
      <w:r w:rsidR="00A40250">
        <w:rPr>
          <w:rFonts w:ascii="Times New Roman" w:hAnsi="Times New Roman" w:cs="Times New Roman"/>
          <w:sz w:val="24"/>
          <w:szCs w:val="24"/>
        </w:rPr>
        <w:t>,</w:t>
      </w:r>
      <w:r>
        <w:rPr>
          <w:rFonts w:ascii="Times New Roman" w:hAnsi="Times New Roman" w:cs="Times New Roman"/>
          <w:sz w:val="24"/>
          <w:szCs w:val="24"/>
        </w:rPr>
        <w:t xml:space="preserve"> får en riktigere </w:t>
      </w:r>
      <w:r w:rsidR="00BE0723">
        <w:rPr>
          <w:rFonts w:ascii="Times New Roman" w:hAnsi="Times New Roman" w:cs="Times New Roman"/>
          <w:sz w:val="24"/>
          <w:szCs w:val="24"/>
        </w:rPr>
        <w:t xml:space="preserve">budsjettall for de enkelte prosjekt. </w:t>
      </w:r>
      <w:r w:rsidR="00BE0723" w:rsidRPr="00BE0723">
        <w:rPr>
          <w:rFonts w:ascii="Times New Roman" w:hAnsi="Times New Roman" w:cs="Times New Roman"/>
          <w:sz w:val="24"/>
          <w:szCs w:val="24"/>
        </w:rPr>
        <w:t xml:space="preserve">I vedlegg 1 </w:t>
      </w:r>
      <w:r w:rsidR="00BE0723">
        <w:rPr>
          <w:rFonts w:ascii="Times New Roman" w:hAnsi="Times New Roman" w:cs="Times New Roman"/>
          <w:sz w:val="24"/>
          <w:szCs w:val="24"/>
        </w:rPr>
        <w:t xml:space="preserve">er det lagt inn to kolonner på høyre side av tabellen. Den ene kolonnen synliggjør justert ramme mens den andre kolonnen synlig endring av ramme ift. tidligere vedtak. </w:t>
      </w:r>
    </w:p>
    <w:p w:rsidR="00BE0723" w:rsidRDefault="00BE0723">
      <w:pPr>
        <w:rPr>
          <w:rFonts w:ascii="Times New Roman" w:hAnsi="Times New Roman" w:cs="Times New Roman"/>
          <w:sz w:val="24"/>
          <w:szCs w:val="24"/>
        </w:rPr>
      </w:pPr>
      <w:r>
        <w:rPr>
          <w:rFonts w:ascii="Times New Roman" w:hAnsi="Times New Roman" w:cs="Times New Roman"/>
          <w:sz w:val="24"/>
          <w:szCs w:val="24"/>
        </w:rPr>
        <w:t xml:space="preserve">Det foreslås å endre vedtatte budsjettrammer i henhold til vedlegg 1. </w:t>
      </w:r>
    </w:p>
    <w:p w:rsidR="00815D88" w:rsidRPr="00BE0723" w:rsidRDefault="00BE0723">
      <w:pPr>
        <w:rPr>
          <w:rFonts w:ascii="Times New Roman" w:hAnsi="Times New Roman" w:cs="Times New Roman"/>
          <w:sz w:val="24"/>
          <w:szCs w:val="24"/>
        </w:rPr>
      </w:pPr>
      <w:r>
        <w:rPr>
          <w:rFonts w:ascii="Times New Roman" w:hAnsi="Times New Roman" w:cs="Times New Roman"/>
          <w:sz w:val="24"/>
          <w:szCs w:val="24"/>
        </w:rPr>
        <w:t xml:space="preserve"> </w:t>
      </w:r>
      <w:r w:rsidR="00815D88" w:rsidRPr="00BE0723">
        <w:rPr>
          <w:rFonts w:ascii="Times New Roman" w:hAnsi="Times New Roman" w:cs="Times New Roman"/>
          <w:sz w:val="24"/>
          <w:szCs w:val="24"/>
        </w:rPr>
        <w:br w:type="page"/>
      </w:r>
    </w:p>
    <w:p w:rsidR="0068300B" w:rsidRPr="001E23AF" w:rsidRDefault="000835D0" w:rsidP="005A4DBB">
      <w:pPr>
        <w:rPr>
          <w:rFonts w:ascii="Times New Roman" w:hAnsi="Times New Roman" w:cs="Times New Roman"/>
          <w:b/>
          <w:sz w:val="24"/>
          <w:szCs w:val="24"/>
          <w:u w:val="single"/>
        </w:rPr>
      </w:pPr>
      <w:r w:rsidRPr="001E23AF">
        <w:rPr>
          <w:rFonts w:ascii="Times New Roman" w:hAnsi="Times New Roman" w:cs="Times New Roman"/>
          <w:b/>
          <w:sz w:val="24"/>
          <w:szCs w:val="24"/>
          <w:u w:val="single"/>
        </w:rPr>
        <w:lastRenderedPageBreak/>
        <w:t>Forslag til vedtak</w:t>
      </w:r>
      <w:r w:rsidRPr="001E23AF">
        <w:rPr>
          <w:rFonts w:ascii="Times New Roman" w:hAnsi="Times New Roman" w:cs="Times New Roman"/>
          <w:b/>
          <w:sz w:val="24"/>
          <w:szCs w:val="24"/>
        </w:rPr>
        <w:t>:</w:t>
      </w:r>
    </w:p>
    <w:p w:rsidR="00660F4F" w:rsidRPr="001E23AF" w:rsidRDefault="00660F4F" w:rsidP="00E72801">
      <w:pPr>
        <w:pStyle w:val="Listeavsnitt"/>
        <w:numPr>
          <w:ilvl w:val="0"/>
          <w:numId w:val="4"/>
        </w:numPr>
        <w:rPr>
          <w:rFonts w:ascii="Times New Roman" w:hAnsi="Times New Roman" w:cs="Times New Roman"/>
          <w:sz w:val="24"/>
          <w:szCs w:val="24"/>
        </w:rPr>
      </w:pPr>
      <w:r w:rsidRPr="001E23AF">
        <w:rPr>
          <w:rFonts w:ascii="Times New Roman" w:hAnsi="Times New Roman" w:cs="Times New Roman"/>
          <w:sz w:val="24"/>
          <w:szCs w:val="24"/>
        </w:rPr>
        <w:t>Sak</w:t>
      </w:r>
      <w:r w:rsidR="006560A5">
        <w:rPr>
          <w:rFonts w:ascii="Times New Roman" w:hAnsi="Times New Roman" w:cs="Times New Roman"/>
          <w:sz w:val="24"/>
          <w:szCs w:val="24"/>
        </w:rPr>
        <w:t xml:space="preserve">sutredningen </w:t>
      </w:r>
      <w:r w:rsidRPr="001E23AF">
        <w:rPr>
          <w:rFonts w:ascii="Times New Roman" w:hAnsi="Times New Roman" w:cs="Times New Roman"/>
          <w:sz w:val="24"/>
          <w:szCs w:val="24"/>
        </w:rPr>
        <w:t>tas til orientering</w:t>
      </w:r>
    </w:p>
    <w:p w:rsidR="00A40250" w:rsidRDefault="00660F4F" w:rsidP="00E72801">
      <w:pPr>
        <w:pStyle w:val="Listeavsnitt"/>
        <w:numPr>
          <w:ilvl w:val="0"/>
          <w:numId w:val="4"/>
        </w:numPr>
        <w:rPr>
          <w:rFonts w:ascii="Times New Roman" w:hAnsi="Times New Roman" w:cs="Times New Roman"/>
          <w:sz w:val="24"/>
          <w:szCs w:val="24"/>
        </w:rPr>
      </w:pPr>
      <w:r w:rsidRPr="001E23AF">
        <w:rPr>
          <w:rFonts w:ascii="Times New Roman" w:hAnsi="Times New Roman" w:cs="Times New Roman"/>
          <w:sz w:val="24"/>
          <w:szCs w:val="24"/>
        </w:rPr>
        <w:t>Omdisponering av midler mellom prosjekter godkjennes i hht</w:t>
      </w:r>
      <w:r w:rsidR="000D42E8">
        <w:rPr>
          <w:rFonts w:ascii="Times New Roman" w:hAnsi="Times New Roman" w:cs="Times New Roman"/>
          <w:sz w:val="24"/>
          <w:szCs w:val="24"/>
        </w:rPr>
        <w:t>.</w:t>
      </w:r>
      <w:r w:rsidRPr="001E23AF">
        <w:rPr>
          <w:rFonts w:ascii="Times New Roman" w:hAnsi="Times New Roman" w:cs="Times New Roman"/>
          <w:sz w:val="24"/>
          <w:szCs w:val="24"/>
        </w:rPr>
        <w:t xml:space="preserve"> saksutredningen. </w:t>
      </w:r>
    </w:p>
    <w:p w:rsidR="00AA5E6B" w:rsidRPr="001E23AF" w:rsidRDefault="00AA5E6B" w:rsidP="00E72801">
      <w:pPr>
        <w:pStyle w:val="Listeavsnitt"/>
        <w:numPr>
          <w:ilvl w:val="0"/>
          <w:numId w:val="4"/>
        </w:numPr>
        <w:rPr>
          <w:rFonts w:ascii="Times New Roman" w:hAnsi="Times New Roman" w:cs="Times New Roman"/>
          <w:sz w:val="24"/>
          <w:szCs w:val="24"/>
        </w:rPr>
      </w:pPr>
      <w:r w:rsidRPr="001E23AF">
        <w:rPr>
          <w:rFonts w:ascii="Times New Roman" w:hAnsi="Times New Roman" w:cs="Times New Roman"/>
          <w:sz w:val="24"/>
          <w:szCs w:val="24"/>
        </w:rPr>
        <w:t xml:space="preserve">Saken </w:t>
      </w:r>
      <w:r w:rsidR="00FE2873" w:rsidRPr="001E23AF">
        <w:rPr>
          <w:rFonts w:ascii="Times New Roman" w:hAnsi="Times New Roman" w:cs="Times New Roman"/>
          <w:sz w:val="24"/>
          <w:szCs w:val="24"/>
        </w:rPr>
        <w:t xml:space="preserve">oversendes Rådmannen for videre </w:t>
      </w:r>
      <w:r w:rsidR="00660F4F" w:rsidRPr="001E23AF">
        <w:rPr>
          <w:rFonts w:ascii="Times New Roman" w:hAnsi="Times New Roman" w:cs="Times New Roman"/>
          <w:sz w:val="24"/>
          <w:szCs w:val="24"/>
        </w:rPr>
        <w:t>oppfølging</w:t>
      </w:r>
      <w:r w:rsidR="00FE2873" w:rsidRPr="001E23AF">
        <w:rPr>
          <w:rFonts w:ascii="Times New Roman" w:hAnsi="Times New Roman" w:cs="Times New Roman"/>
          <w:sz w:val="24"/>
          <w:szCs w:val="24"/>
        </w:rPr>
        <w:t>.</w:t>
      </w:r>
    </w:p>
    <w:p w:rsidR="006908BF" w:rsidRPr="001E23AF" w:rsidRDefault="006908BF" w:rsidP="005A4DBB">
      <w:pPr>
        <w:rPr>
          <w:rFonts w:ascii="Times New Roman" w:hAnsi="Times New Roman" w:cs="Times New Roman"/>
          <w:sz w:val="24"/>
          <w:szCs w:val="24"/>
        </w:rPr>
      </w:pPr>
    </w:p>
    <w:p w:rsidR="006908BF" w:rsidRPr="001E23AF" w:rsidRDefault="00156569" w:rsidP="005A4DBB">
      <w:pPr>
        <w:rPr>
          <w:rFonts w:ascii="Times New Roman" w:hAnsi="Times New Roman" w:cs="Times New Roman"/>
          <w:color w:val="FF0000"/>
          <w:sz w:val="24"/>
          <w:szCs w:val="24"/>
        </w:rPr>
      </w:pPr>
      <w:r w:rsidRPr="001E23AF">
        <w:rPr>
          <w:rFonts w:ascii="Times New Roman" w:hAnsi="Times New Roman" w:cs="Times New Roman"/>
          <w:sz w:val="24"/>
          <w:szCs w:val="24"/>
        </w:rPr>
        <w:t xml:space="preserve">Sandnes Eiendomsselskap KF, </w:t>
      </w:r>
      <w:r w:rsidR="00BE0723">
        <w:rPr>
          <w:rFonts w:ascii="Times New Roman" w:hAnsi="Times New Roman" w:cs="Times New Roman"/>
          <w:sz w:val="24"/>
          <w:szCs w:val="24"/>
        </w:rPr>
        <w:t>14.12</w:t>
      </w:r>
      <w:r w:rsidR="00AA5E6B" w:rsidRPr="001E23AF">
        <w:rPr>
          <w:rFonts w:ascii="Times New Roman" w:hAnsi="Times New Roman" w:cs="Times New Roman"/>
          <w:sz w:val="24"/>
          <w:szCs w:val="24"/>
        </w:rPr>
        <w:t>.</w:t>
      </w:r>
      <w:r w:rsidR="00AF3325" w:rsidRPr="001E23AF">
        <w:rPr>
          <w:rFonts w:ascii="Times New Roman" w:hAnsi="Times New Roman" w:cs="Times New Roman"/>
          <w:sz w:val="24"/>
          <w:szCs w:val="24"/>
        </w:rPr>
        <w:t>2016</w:t>
      </w:r>
    </w:p>
    <w:p w:rsidR="00487D79" w:rsidRPr="001E23AF" w:rsidRDefault="00487D79" w:rsidP="005A4DBB">
      <w:pPr>
        <w:rPr>
          <w:rFonts w:ascii="Times New Roman" w:hAnsi="Times New Roman" w:cs="Times New Roman"/>
          <w:sz w:val="24"/>
          <w:szCs w:val="24"/>
        </w:rPr>
      </w:pPr>
    </w:p>
    <w:p w:rsidR="00156569" w:rsidRPr="001E23AF" w:rsidRDefault="00156569" w:rsidP="005A4DBB">
      <w:pPr>
        <w:rPr>
          <w:rFonts w:ascii="Times New Roman" w:hAnsi="Times New Roman" w:cs="Times New Roman"/>
          <w:sz w:val="24"/>
          <w:szCs w:val="24"/>
        </w:rPr>
      </w:pPr>
      <w:r w:rsidRPr="001E23AF">
        <w:rPr>
          <w:rFonts w:ascii="Times New Roman" w:hAnsi="Times New Roman" w:cs="Times New Roman"/>
          <w:sz w:val="24"/>
          <w:szCs w:val="24"/>
        </w:rPr>
        <w:t>Torbjørn Sterri</w:t>
      </w:r>
    </w:p>
    <w:p w:rsidR="00097712" w:rsidRPr="001E23AF" w:rsidRDefault="00156569" w:rsidP="005A4DBB">
      <w:pPr>
        <w:rPr>
          <w:rFonts w:ascii="Times New Roman" w:hAnsi="Times New Roman" w:cs="Times New Roman"/>
          <w:sz w:val="24"/>
          <w:szCs w:val="24"/>
        </w:rPr>
      </w:pPr>
      <w:r w:rsidRPr="001E23AF">
        <w:rPr>
          <w:rFonts w:ascii="Times New Roman" w:hAnsi="Times New Roman" w:cs="Times New Roman"/>
          <w:sz w:val="24"/>
          <w:szCs w:val="24"/>
        </w:rPr>
        <w:t>daglig leder</w:t>
      </w:r>
    </w:p>
    <w:p w:rsidR="00F27685" w:rsidRPr="001E23AF" w:rsidRDefault="00F27685" w:rsidP="005A4DBB">
      <w:pPr>
        <w:rPr>
          <w:rFonts w:ascii="Times New Roman" w:hAnsi="Times New Roman" w:cs="Times New Roman"/>
          <w:sz w:val="24"/>
          <w:szCs w:val="24"/>
        </w:rPr>
      </w:pPr>
    </w:p>
    <w:p w:rsidR="00F27685" w:rsidRPr="001E23AF" w:rsidRDefault="00F27685" w:rsidP="005A4DBB">
      <w:pPr>
        <w:rPr>
          <w:rFonts w:ascii="Times New Roman" w:hAnsi="Times New Roman" w:cs="Times New Roman"/>
          <w:sz w:val="24"/>
          <w:szCs w:val="24"/>
        </w:rPr>
      </w:pPr>
    </w:p>
    <w:p w:rsidR="00F27685" w:rsidRDefault="00F27685" w:rsidP="000C5F0D">
      <w:pPr>
        <w:ind w:left="1410" w:hanging="1410"/>
        <w:rPr>
          <w:rFonts w:ascii="Times New Roman" w:hAnsi="Times New Roman" w:cs="Times New Roman"/>
          <w:sz w:val="24"/>
          <w:szCs w:val="24"/>
        </w:rPr>
      </w:pPr>
      <w:r w:rsidRPr="001E23AF">
        <w:rPr>
          <w:rFonts w:ascii="Times New Roman" w:hAnsi="Times New Roman" w:cs="Times New Roman"/>
          <w:b/>
          <w:sz w:val="24"/>
          <w:szCs w:val="24"/>
        </w:rPr>
        <w:t>Vedlegg 1:</w:t>
      </w:r>
      <w:r w:rsidR="00BE0723">
        <w:rPr>
          <w:rFonts w:ascii="Times New Roman" w:hAnsi="Times New Roman" w:cs="Times New Roman"/>
          <w:sz w:val="24"/>
          <w:szCs w:val="24"/>
        </w:rPr>
        <w:t xml:space="preserve"> </w:t>
      </w:r>
      <w:r w:rsidR="000C5F0D" w:rsidRPr="001E23AF">
        <w:rPr>
          <w:rFonts w:ascii="Times New Roman" w:hAnsi="Times New Roman" w:cs="Times New Roman"/>
          <w:sz w:val="24"/>
          <w:szCs w:val="24"/>
        </w:rPr>
        <w:t xml:space="preserve">Rapportering av status tiltakspakke – Tilskudd til vedlikehold og rehabilitering i kommuner, per </w:t>
      </w:r>
      <w:r w:rsidR="00BE0723">
        <w:rPr>
          <w:rFonts w:ascii="Times New Roman" w:hAnsi="Times New Roman" w:cs="Times New Roman"/>
          <w:sz w:val="24"/>
          <w:szCs w:val="24"/>
        </w:rPr>
        <w:t>desember</w:t>
      </w:r>
      <w:bookmarkStart w:id="0" w:name="_GoBack"/>
      <w:bookmarkEnd w:id="0"/>
      <w:r w:rsidR="000C5F0D" w:rsidRPr="001E23AF">
        <w:rPr>
          <w:rFonts w:ascii="Times New Roman" w:hAnsi="Times New Roman" w:cs="Times New Roman"/>
          <w:sz w:val="24"/>
          <w:szCs w:val="24"/>
        </w:rPr>
        <w:t xml:space="preserve"> 2016.</w:t>
      </w:r>
    </w:p>
    <w:p w:rsidR="006E5117" w:rsidRDefault="006E5117" w:rsidP="000C5F0D">
      <w:pPr>
        <w:ind w:left="1410" w:hanging="1410"/>
        <w:rPr>
          <w:rFonts w:ascii="Times New Roman" w:hAnsi="Times New Roman" w:cs="Times New Roman"/>
          <w:sz w:val="24"/>
          <w:szCs w:val="24"/>
        </w:rPr>
      </w:pPr>
    </w:p>
    <w:p w:rsidR="006E5117" w:rsidRPr="001E23AF" w:rsidRDefault="006E5117" w:rsidP="000C5F0D">
      <w:pPr>
        <w:ind w:left="1410" w:hanging="1410"/>
        <w:rPr>
          <w:rFonts w:ascii="Times New Roman" w:hAnsi="Times New Roman" w:cs="Times New Roman"/>
          <w:sz w:val="24"/>
          <w:szCs w:val="24"/>
        </w:rPr>
      </w:pPr>
    </w:p>
    <w:sectPr w:rsidR="006E5117" w:rsidRPr="001E23AF" w:rsidSect="00FE0E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49226"/>
      <w:docPartObj>
        <w:docPartGallery w:val="Page Numbers (Bottom of Page)"/>
        <w:docPartUnique/>
      </w:docPartObj>
    </w:sdtPr>
    <w:sdtEndPr/>
    <w:sdtContent>
      <w:p w:rsidR="003159E9" w:rsidRDefault="003159E9">
        <w:pPr>
          <w:pStyle w:val="Bunntekst"/>
          <w:jc w:val="right"/>
        </w:pPr>
        <w:r>
          <w:fldChar w:fldCharType="begin"/>
        </w:r>
        <w:r>
          <w:instrText>PAGE   \* MERGEFORMAT</w:instrText>
        </w:r>
        <w:r>
          <w:fldChar w:fldCharType="separate"/>
        </w:r>
        <w:r w:rsidR="00BE0723">
          <w:rPr>
            <w:noProof/>
          </w:rPr>
          <w:t>2</w:t>
        </w:r>
        <w:r>
          <w:fldChar w:fldCharType="end"/>
        </w:r>
      </w:p>
    </w:sdtContent>
  </w:sdt>
  <w:p w:rsidR="003159E9" w:rsidRDefault="003159E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3C194C"/>
    <w:multiLevelType w:val="hybridMultilevel"/>
    <w:tmpl w:val="610690F0"/>
    <w:lvl w:ilvl="0" w:tplc="3858DAB2">
      <w:start w:val="1"/>
      <w:numFmt w:val="bullet"/>
      <w:lvlText w:val=""/>
      <w:lvlJc w:val="left"/>
      <w:pPr>
        <w:ind w:left="720" w:hanging="360"/>
      </w:pPr>
      <w:rPr>
        <w:rFonts w:ascii="Symbol" w:eastAsiaTheme="minorEastAsia" w:hAnsi="Symbol"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2D7269"/>
    <w:multiLevelType w:val="hybridMultilevel"/>
    <w:tmpl w:val="8A209466"/>
    <w:lvl w:ilvl="0" w:tplc="B6E4FEC6">
      <w:start w:val="13"/>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0C5F0D"/>
    <w:rsid w:val="000D1677"/>
    <w:rsid w:val="000D42E8"/>
    <w:rsid w:val="0010178F"/>
    <w:rsid w:val="0011499E"/>
    <w:rsid w:val="001269B0"/>
    <w:rsid w:val="00135883"/>
    <w:rsid w:val="00156569"/>
    <w:rsid w:val="001870CE"/>
    <w:rsid w:val="00190A2F"/>
    <w:rsid w:val="00196F0B"/>
    <w:rsid w:val="001A4488"/>
    <w:rsid w:val="001B27F1"/>
    <w:rsid w:val="001E23AF"/>
    <w:rsid w:val="001E2546"/>
    <w:rsid w:val="00206A8B"/>
    <w:rsid w:val="00263933"/>
    <w:rsid w:val="00265A6A"/>
    <w:rsid w:val="002901E1"/>
    <w:rsid w:val="002A65B8"/>
    <w:rsid w:val="002F21C7"/>
    <w:rsid w:val="003159E9"/>
    <w:rsid w:val="0034412E"/>
    <w:rsid w:val="003463D3"/>
    <w:rsid w:val="003931F1"/>
    <w:rsid w:val="003B2054"/>
    <w:rsid w:val="003C3F76"/>
    <w:rsid w:val="003C6C6D"/>
    <w:rsid w:val="003E1121"/>
    <w:rsid w:val="00425C04"/>
    <w:rsid w:val="00431A34"/>
    <w:rsid w:val="00487D79"/>
    <w:rsid w:val="00493765"/>
    <w:rsid w:val="004B004B"/>
    <w:rsid w:val="004C093A"/>
    <w:rsid w:val="004D3BA1"/>
    <w:rsid w:val="004E0F9A"/>
    <w:rsid w:val="005139AE"/>
    <w:rsid w:val="005650E0"/>
    <w:rsid w:val="005A4DBB"/>
    <w:rsid w:val="005F4323"/>
    <w:rsid w:val="00627625"/>
    <w:rsid w:val="006428ED"/>
    <w:rsid w:val="006560A5"/>
    <w:rsid w:val="00660F4F"/>
    <w:rsid w:val="0067672B"/>
    <w:rsid w:val="0068300B"/>
    <w:rsid w:val="006842E6"/>
    <w:rsid w:val="006908BF"/>
    <w:rsid w:val="00690E3A"/>
    <w:rsid w:val="006A6C8B"/>
    <w:rsid w:val="006D7117"/>
    <w:rsid w:val="006E5117"/>
    <w:rsid w:val="006F078A"/>
    <w:rsid w:val="006F671A"/>
    <w:rsid w:val="006F68CE"/>
    <w:rsid w:val="00720FD8"/>
    <w:rsid w:val="00727BEA"/>
    <w:rsid w:val="00740CC7"/>
    <w:rsid w:val="00781B98"/>
    <w:rsid w:val="00793252"/>
    <w:rsid w:val="007B459C"/>
    <w:rsid w:val="007B58CC"/>
    <w:rsid w:val="007E2845"/>
    <w:rsid w:val="00815D88"/>
    <w:rsid w:val="00847DA3"/>
    <w:rsid w:val="00865C8D"/>
    <w:rsid w:val="008668CB"/>
    <w:rsid w:val="008C1A3D"/>
    <w:rsid w:val="008C6030"/>
    <w:rsid w:val="009043C9"/>
    <w:rsid w:val="0091686D"/>
    <w:rsid w:val="00924E79"/>
    <w:rsid w:val="009435FB"/>
    <w:rsid w:val="00943A83"/>
    <w:rsid w:val="0095344A"/>
    <w:rsid w:val="009679B0"/>
    <w:rsid w:val="009873D1"/>
    <w:rsid w:val="009A2628"/>
    <w:rsid w:val="009B24EA"/>
    <w:rsid w:val="009C5624"/>
    <w:rsid w:val="009E1F5F"/>
    <w:rsid w:val="009E4A33"/>
    <w:rsid w:val="00A00567"/>
    <w:rsid w:val="00A27909"/>
    <w:rsid w:val="00A40250"/>
    <w:rsid w:val="00AA5E6B"/>
    <w:rsid w:val="00AA60A7"/>
    <w:rsid w:val="00AA7F48"/>
    <w:rsid w:val="00AD3D7A"/>
    <w:rsid w:val="00AF3325"/>
    <w:rsid w:val="00B107B7"/>
    <w:rsid w:val="00B30221"/>
    <w:rsid w:val="00B30CC1"/>
    <w:rsid w:val="00B52A16"/>
    <w:rsid w:val="00B613BA"/>
    <w:rsid w:val="00B67FF5"/>
    <w:rsid w:val="00B7732D"/>
    <w:rsid w:val="00BB1A4C"/>
    <w:rsid w:val="00BB75C5"/>
    <w:rsid w:val="00BC664E"/>
    <w:rsid w:val="00BE0723"/>
    <w:rsid w:val="00C27D11"/>
    <w:rsid w:val="00C470A3"/>
    <w:rsid w:val="00CC5B49"/>
    <w:rsid w:val="00CF4C50"/>
    <w:rsid w:val="00D66185"/>
    <w:rsid w:val="00DA1F37"/>
    <w:rsid w:val="00DA5991"/>
    <w:rsid w:val="00DE58E6"/>
    <w:rsid w:val="00E336D5"/>
    <w:rsid w:val="00E35F1D"/>
    <w:rsid w:val="00E44B65"/>
    <w:rsid w:val="00E51D94"/>
    <w:rsid w:val="00E62959"/>
    <w:rsid w:val="00E63C8F"/>
    <w:rsid w:val="00E72801"/>
    <w:rsid w:val="00E90FB9"/>
    <w:rsid w:val="00EE079E"/>
    <w:rsid w:val="00F228E5"/>
    <w:rsid w:val="00F27685"/>
    <w:rsid w:val="00F52164"/>
    <w:rsid w:val="00F65156"/>
    <w:rsid w:val="00FE0E9D"/>
    <w:rsid w:val="00FE2873"/>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AA5E6B"/>
    <w:pPr>
      <w:autoSpaceDE w:val="0"/>
      <w:autoSpaceDN w:val="0"/>
      <w:adjustRightInd w:val="0"/>
      <w:spacing w:after="0" w:line="240" w:lineRule="auto"/>
    </w:pPr>
    <w:rPr>
      <w:rFonts w:ascii="Verdana" w:hAnsi="Verdana" w:cs="Verdana"/>
      <w:color w:val="000000"/>
      <w:sz w:val="24"/>
      <w:szCs w:val="24"/>
    </w:rPr>
  </w:style>
  <w:style w:type="paragraph" w:styleId="Topptekst">
    <w:name w:val="header"/>
    <w:basedOn w:val="Normal"/>
    <w:link w:val="TopptekstTegn"/>
    <w:uiPriority w:val="99"/>
    <w:unhideWhenUsed/>
    <w:rsid w:val="003159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59E9"/>
  </w:style>
  <w:style w:type="paragraph" w:styleId="Bunntekst">
    <w:name w:val="footer"/>
    <w:basedOn w:val="Normal"/>
    <w:link w:val="BunntekstTegn"/>
    <w:uiPriority w:val="99"/>
    <w:unhideWhenUsed/>
    <w:rsid w:val="003159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1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DD06-571B-40A6-888F-AD4CEE3F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1619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Bjerkelo, Ingunn</cp:lastModifiedBy>
  <cp:revision>2</cp:revision>
  <cp:lastPrinted>2014-05-27T16:55:00Z</cp:lastPrinted>
  <dcterms:created xsi:type="dcterms:W3CDTF">2016-12-14T14:39:00Z</dcterms:created>
  <dcterms:modified xsi:type="dcterms:W3CDTF">2016-12-14T14:39:00Z</dcterms:modified>
</cp:coreProperties>
</file>